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50D" w:rsidRPr="002C4136" w:rsidRDefault="002C4136" w:rsidP="002C4136">
      <w:pPr>
        <w:jc w:val="center"/>
        <w:rPr>
          <w:rFonts w:ascii="Montserrat" w:hAnsi="Montserrat"/>
          <w:b/>
          <w:bCs/>
          <w:color w:val="595959" w:themeColor="text1" w:themeTint="A6"/>
          <w:sz w:val="20"/>
          <w:szCs w:val="20"/>
        </w:rPr>
      </w:pPr>
      <w:r w:rsidRPr="002C4136">
        <w:rPr>
          <w:rFonts w:ascii="Montserrat" w:hAnsi="Montserrat"/>
          <w:b/>
          <w:bCs/>
          <w:color w:val="595959" w:themeColor="text1" w:themeTint="A6"/>
          <w:sz w:val="20"/>
          <w:szCs w:val="20"/>
        </w:rPr>
        <w:t>PROPUESTA DE RÚBRICA PARA EVALUAR CONCURSO DE DISEÑO DE LOGOTIPO DEL PROGRAMA:</w:t>
      </w:r>
    </w:p>
    <w:p w:rsidR="002C4136" w:rsidRDefault="002C4136" w:rsidP="002C4136">
      <w:pPr>
        <w:jc w:val="center"/>
        <w:rPr>
          <w:rFonts w:ascii="Montserrat" w:hAnsi="Montserrat"/>
          <w:color w:val="595959" w:themeColor="text1" w:themeTint="A6"/>
          <w:sz w:val="20"/>
          <w:szCs w:val="20"/>
        </w:rPr>
      </w:pPr>
      <w:r w:rsidRPr="002C4136">
        <w:rPr>
          <w:rFonts w:ascii="Montserrat" w:hAnsi="Montserrat"/>
          <w:color w:val="595959" w:themeColor="text1" w:themeTint="A6"/>
          <w:sz w:val="20"/>
          <w:szCs w:val="20"/>
        </w:rPr>
        <w:t>Programa Acciones por el Medio Ambiente (AMA-DGETI</w:t>
      </w:r>
      <w:r>
        <w:rPr>
          <w:rFonts w:ascii="Montserrat" w:hAnsi="Montserrat"/>
          <w:color w:val="595959" w:themeColor="text1" w:themeTint="A6"/>
          <w:sz w:val="20"/>
          <w:szCs w:val="20"/>
        </w:rPr>
        <w:t>)</w:t>
      </w:r>
    </w:p>
    <w:p w:rsidR="002C4136" w:rsidRDefault="002C4136" w:rsidP="002C4136">
      <w:pPr>
        <w:jc w:val="center"/>
        <w:rPr>
          <w:rFonts w:ascii="Montserrat" w:hAnsi="Montserrat"/>
          <w:color w:val="595959" w:themeColor="text1" w:themeTint="A6"/>
          <w:sz w:val="20"/>
          <w:szCs w:val="20"/>
        </w:rPr>
      </w:pPr>
    </w:p>
    <w:p w:rsidR="002C4136" w:rsidRDefault="002C4136" w:rsidP="002C4136">
      <w:pPr>
        <w:jc w:val="center"/>
        <w:rPr>
          <w:rFonts w:ascii="Montserrat" w:hAnsi="Montserrat"/>
          <w:color w:val="595959" w:themeColor="text1" w:themeTint="A6"/>
          <w:sz w:val="20"/>
          <w:szCs w:val="20"/>
        </w:rPr>
      </w:pPr>
    </w:p>
    <w:p w:rsidR="002C4136" w:rsidRDefault="002C4136" w:rsidP="002C4136">
      <w:pPr>
        <w:jc w:val="center"/>
        <w:rPr>
          <w:rFonts w:ascii="Montserrat" w:hAnsi="Montserrat"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8B2642"/>
          <w:left w:val="single" w:sz="12" w:space="0" w:color="8B2642"/>
          <w:bottom w:val="single" w:sz="12" w:space="0" w:color="8B2642"/>
          <w:right w:val="single" w:sz="12" w:space="0" w:color="8B2642"/>
          <w:insideH w:val="single" w:sz="12" w:space="0" w:color="8B2642"/>
          <w:insideV w:val="single" w:sz="12" w:space="0" w:color="8B2642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302270" w:rsidRPr="00302270" w:rsidTr="002C4136">
        <w:tc>
          <w:tcPr>
            <w:tcW w:w="2874" w:type="dxa"/>
            <w:shd w:val="clear" w:color="auto" w:fill="AEAAAA" w:themeFill="background2" w:themeFillShade="BF"/>
            <w:vAlign w:val="center"/>
          </w:tcPr>
          <w:p w:rsidR="002C4136" w:rsidRPr="00302270" w:rsidRDefault="002C4136" w:rsidP="002C4136">
            <w:pPr>
              <w:pStyle w:val="TableParagraph"/>
              <w:ind w:right="67"/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  <w:t>CRITERIOS</w:t>
            </w:r>
          </w:p>
        </w:tc>
        <w:tc>
          <w:tcPr>
            <w:tcW w:w="2874" w:type="dxa"/>
            <w:shd w:val="clear" w:color="auto" w:fill="AEAAAA" w:themeFill="background2" w:themeFillShade="BF"/>
            <w:vAlign w:val="center"/>
          </w:tcPr>
          <w:p w:rsidR="002C4136" w:rsidRPr="00302270" w:rsidRDefault="002C4136" w:rsidP="002C4136">
            <w:pPr>
              <w:pStyle w:val="TableParagraph"/>
              <w:spacing w:line="240" w:lineRule="atLeast"/>
              <w:ind w:right="458"/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  <w:t>MUY BIEN 10</w:t>
            </w:r>
          </w:p>
        </w:tc>
        <w:tc>
          <w:tcPr>
            <w:tcW w:w="2874" w:type="dxa"/>
            <w:shd w:val="clear" w:color="auto" w:fill="AEAAAA" w:themeFill="background2" w:themeFillShade="BF"/>
            <w:vAlign w:val="center"/>
          </w:tcPr>
          <w:p w:rsidR="002C4136" w:rsidRPr="00302270" w:rsidRDefault="002C4136" w:rsidP="00002565">
            <w:pPr>
              <w:pStyle w:val="TableParagraph"/>
              <w:spacing w:line="240" w:lineRule="atLeast"/>
              <w:ind w:right="695"/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w w:val="95"/>
                <w:sz w:val="20"/>
                <w:szCs w:val="20"/>
              </w:rPr>
              <w:t xml:space="preserve">BIEN </w:t>
            </w: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  <w:t>9-8</w:t>
            </w:r>
          </w:p>
        </w:tc>
        <w:tc>
          <w:tcPr>
            <w:tcW w:w="2874" w:type="dxa"/>
            <w:shd w:val="clear" w:color="auto" w:fill="AEAAAA" w:themeFill="background2" w:themeFillShade="BF"/>
            <w:vAlign w:val="center"/>
          </w:tcPr>
          <w:p w:rsidR="002C4136" w:rsidRPr="00302270" w:rsidRDefault="002C4136" w:rsidP="002C4136">
            <w:pPr>
              <w:pStyle w:val="TableParagraph"/>
              <w:spacing w:line="240" w:lineRule="atLeast"/>
              <w:ind w:right="503"/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w w:val="95"/>
                <w:sz w:val="20"/>
                <w:szCs w:val="20"/>
              </w:rPr>
              <w:t xml:space="preserve">REGULAR </w:t>
            </w: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  <w:t>7-6</w:t>
            </w:r>
          </w:p>
        </w:tc>
        <w:tc>
          <w:tcPr>
            <w:tcW w:w="2874" w:type="dxa"/>
            <w:shd w:val="clear" w:color="auto" w:fill="AEAAAA" w:themeFill="background2" w:themeFillShade="BF"/>
            <w:vAlign w:val="center"/>
          </w:tcPr>
          <w:p w:rsidR="002C4136" w:rsidRPr="00302270" w:rsidRDefault="002C4136" w:rsidP="002C4136">
            <w:pPr>
              <w:pStyle w:val="TableParagraph"/>
              <w:spacing w:line="240" w:lineRule="atLeast"/>
              <w:ind w:right="415"/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w w:val="95"/>
                <w:sz w:val="20"/>
                <w:szCs w:val="20"/>
              </w:rPr>
              <w:t xml:space="preserve">DEFICIENTE </w:t>
            </w:r>
            <w:r w:rsidRPr="00302270">
              <w:rPr>
                <w:rFonts w:ascii="Montserrat" w:hAnsi="Montserrat"/>
                <w:b/>
                <w:bCs/>
                <w:color w:val="262626" w:themeColor="text1" w:themeTint="D9"/>
                <w:sz w:val="20"/>
                <w:szCs w:val="20"/>
              </w:rPr>
              <w:t>5-0</w:t>
            </w:r>
          </w:p>
        </w:tc>
      </w:tr>
      <w:tr w:rsidR="00302270" w:rsidRPr="00302270" w:rsidTr="002C4136">
        <w:tc>
          <w:tcPr>
            <w:tcW w:w="2874" w:type="dxa"/>
            <w:vAlign w:val="center"/>
          </w:tcPr>
          <w:p w:rsidR="00302270" w:rsidRPr="00302270" w:rsidRDefault="00302270" w:rsidP="00302270">
            <w:pPr>
              <w:jc w:val="center"/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 w:cs="Arial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CONNOTACIÓN</w:t>
            </w:r>
          </w:p>
          <w:p w:rsidR="00302270" w:rsidRPr="00302270" w:rsidRDefault="00302270" w:rsidP="00302270">
            <w:pPr>
              <w:pStyle w:val="TableParagraph"/>
              <w:spacing w:before="1"/>
              <w:ind w:right="357"/>
              <w:jc w:val="left"/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302270" w:rsidRPr="00302270" w:rsidRDefault="00302270" w:rsidP="00302270">
            <w:pPr>
              <w:pStyle w:val="TableParagraph"/>
              <w:ind w:left="172" w:right="162" w:firstLine="1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diseño está claramente relacionado con el </w:t>
            </w:r>
            <w:r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AMA.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vAlign w:val="center"/>
          </w:tcPr>
          <w:p w:rsidR="00302270" w:rsidRPr="00302270" w:rsidRDefault="00302270" w:rsidP="00302270">
            <w:pPr>
              <w:pStyle w:val="TableParagraph"/>
              <w:ind w:left="159" w:right="150" w:firstLine="4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diseño sugiere al </w:t>
            </w:r>
            <w:r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874" w:type="dxa"/>
            <w:vAlign w:val="center"/>
          </w:tcPr>
          <w:p w:rsidR="00302270" w:rsidRPr="00302270" w:rsidRDefault="00302270" w:rsidP="00302270">
            <w:pPr>
              <w:pStyle w:val="TableParagraph"/>
              <w:spacing w:line="225" w:lineRule="exact"/>
              <w:ind w:left="61" w:right="52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diseño está poco relacionado con el </w:t>
            </w:r>
            <w:r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874" w:type="dxa"/>
            <w:vAlign w:val="center"/>
          </w:tcPr>
          <w:p w:rsidR="00302270" w:rsidRPr="00302270" w:rsidRDefault="00302270" w:rsidP="00302270">
            <w:pPr>
              <w:pStyle w:val="TableParagraph"/>
              <w:spacing w:line="225" w:lineRule="exact"/>
              <w:ind w:left="63" w:right="52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diseño no se identifica, es confuso, no refiere al </w:t>
            </w:r>
            <w:r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AMA.</w:t>
            </w:r>
          </w:p>
        </w:tc>
      </w:tr>
      <w:tr w:rsidR="00302270" w:rsidRPr="00302270" w:rsidTr="002C4136">
        <w:tc>
          <w:tcPr>
            <w:tcW w:w="2874" w:type="dxa"/>
            <w:vAlign w:val="center"/>
          </w:tcPr>
          <w:p w:rsidR="002C4136" w:rsidRPr="00302270" w:rsidRDefault="00002565" w:rsidP="002C4136">
            <w:pPr>
              <w:jc w:val="center"/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  <w:t xml:space="preserve">CONCEPTO </w:t>
            </w:r>
            <w:r w:rsidR="002C4136" w:rsidRPr="00302270"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  <w:t xml:space="preserve">/ </w:t>
            </w:r>
            <w:r w:rsidR="002C4136" w:rsidRPr="00302270"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  <w:t>COMPOSICIÓN</w:t>
            </w:r>
          </w:p>
        </w:tc>
        <w:tc>
          <w:tcPr>
            <w:tcW w:w="2874" w:type="dxa"/>
            <w:vAlign w:val="center"/>
          </w:tcPr>
          <w:p w:rsidR="002C4136" w:rsidRPr="00302270" w:rsidRDefault="002C4136" w:rsidP="00002565">
            <w:pPr>
              <w:pStyle w:val="TableParagraph"/>
              <w:spacing w:before="1"/>
              <w:ind w:left="98" w:right="88" w:firstLine="1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="00002565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diseño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está limpio, tiene claridad en</w:t>
            </w:r>
            <w:r w:rsidR="00002565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concepto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. Esta organizado con equilibrio en sus elementos. </w:t>
            </w:r>
          </w:p>
        </w:tc>
        <w:tc>
          <w:tcPr>
            <w:tcW w:w="2874" w:type="dxa"/>
            <w:vAlign w:val="center"/>
          </w:tcPr>
          <w:p w:rsidR="002C4136" w:rsidRPr="00302270" w:rsidRDefault="00002565" w:rsidP="00002565">
            <w:pPr>
              <w:pStyle w:val="TableParagraph"/>
              <w:spacing w:before="1"/>
              <w:ind w:left="105" w:right="45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diseño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está limpio, tiene algunas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fallas en conceptualización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. Esta </w:t>
            </w:r>
            <w:proofErr w:type="spellStart"/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semi</w:t>
            </w:r>
            <w:proofErr w:type="spellEnd"/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equilibrado y organizado en sus elementos. </w:t>
            </w:r>
          </w:p>
        </w:tc>
        <w:tc>
          <w:tcPr>
            <w:tcW w:w="2874" w:type="dxa"/>
            <w:vAlign w:val="center"/>
          </w:tcPr>
          <w:p w:rsidR="00002565" w:rsidRPr="00302270" w:rsidRDefault="00002565" w:rsidP="00002565">
            <w:pPr>
              <w:pStyle w:val="TableParagraph"/>
              <w:spacing w:before="1"/>
              <w:ind w:left="98" w:right="84" w:hanging="2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diseño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presenta manchas o esta sucio. </w:t>
            </w:r>
          </w:p>
          <w:p w:rsidR="00002565" w:rsidRPr="00302270" w:rsidRDefault="00002565" w:rsidP="00002565">
            <w:pPr>
              <w:pStyle w:val="TableParagraph"/>
              <w:spacing w:before="1"/>
              <w:ind w:left="98" w:right="84" w:hanging="2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Carece </w:t>
            </w:r>
            <w:r w:rsidRPr="00302270">
              <w:rPr>
                <w:rFonts w:ascii="Montserrat" w:hAnsi="Montserrat"/>
                <w:color w:val="595959" w:themeColor="text1" w:themeTint="A6"/>
                <w:spacing w:val="-4"/>
                <w:sz w:val="20"/>
                <w:szCs w:val="20"/>
              </w:rPr>
              <w:t>de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conceptualización.</w:t>
            </w:r>
          </w:p>
          <w:p w:rsidR="002C4136" w:rsidRPr="00302270" w:rsidRDefault="00002565" w:rsidP="00002565">
            <w:pPr>
              <w:jc w:val="center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La organización y equilibrio de sus elementos es mínima. </w:t>
            </w:r>
          </w:p>
        </w:tc>
        <w:tc>
          <w:tcPr>
            <w:tcW w:w="2874" w:type="dxa"/>
            <w:vAlign w:val="center"/>
          </w:tcPr>
          <w:p w:rsidR="00002565" w:rsidRPr="00302270" w:rsidRDefault="00002565" w:rsidP="00002565">
            <w:pPr>
              <w:pStyle w:val="TableParagraph"/>
              <w:spacing w:before="1" w:line="243" w:lineRule="exact"/>
              <w:ind w:left="68" w:right="52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diseño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está sucio.</w:t>
            </w:r>
          </w:p>
          <w:p w:rsidR="002C4136" w:rsidRPr="00302270" w:rsidRDefault="00002565" w:rsidP="00002565">
            <w:pPr>
              <w:jc w:val="center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Incompleto. Carece de organización y equilibrio en sus elementos.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No hay concptualización.</w:t>
            </w:r>
          </w:p>
        </w:tc>
      </w:tr>
      <w:tr w:rsidR="00302270" w:rsidRPr="00302270" w:rsidTr="002C4136">
        <w:tc>
          <w:tcPr>
            <w:tcW w:w="2874" w:type="dxa"/>
            <w:vAlign w:val="center"/>
          </w:tcPr>
          <w:p w:rsidR="002C4136" w:rsidRPr="00302270" w:rsidRDefault="00002565" w:rsidP="002C4136">
            <w:pPr>
              <w:jc w:val="center"/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  <w:t>ORIGINALIDAD</w:t>
            </w:r>
          </w:p>
        </w:tc>
        <w:tc>
          <w:tcPr>
            <w:tcW w:w="2874" w:type="dxa"/>
            <w:vAlign w:val="center"/>
          </w:tcPr>
          <w:p w:rsidR="002C4136" w:rsidRPr="00302270" w:rsidRDefault="00002565" w:rsidP="002C4136">
            <w:pPr>
              <w:jc w:val="center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diseño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presenta una gran cantidad de ideas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frescas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que son infrecuentes e inusuales o novedosas, llamativas y muy eficaces</w:t>
            </w:r>
          </w:p>
        </w:tc>
        <w:tc>
          <w:tcPr>
            <w:tcW w:w="2874" w:type="dxa"/>
            <w:vAlign w:val="center"/>
          </w:tcPr>
          <w:p w:rsidR="002C4136" w:rsidRPr="00302270" w:rsidRDefault="00002565" w:rsidP="002C4136">
            <w:pPr>
              <w:jc w:val="center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diseño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presenta algunas ideas que son infrecuentes e inusuales o novedosas, llamativas y muy eficaces</w:t>
            </w:r>
          </w:p>
        </w:tc>
        <w:tc>
          <w:tcPr>
            <w:tcW w:w="2874" w:type="dxa"/>
            <w:vAlign w:val="center"/>
          </w:tcPr>
          <w:p w:rsidR="002C4136" w:rsidRPr="00302270" w:rsidRDefault="00002565" w:rsidP="002C4136">
            <w:pPr>
              <w:jc w:val="center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diseño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presenta al menos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elementos e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ideas que son infrecuentes e inusuales o novedosas, llamativas y muy eficaces</w:t>
            </w:r>
          </w:p>
        </w:tc>
        <w:tc>
          <w:tcPr>
            <w:tcW w:w="2874" w:type="dxa"/>
            <w:vAlign w:val="center"/>
          </w:tcPr>
          <w:p w:rsidR="00002565" w:rsidRPr="00302270" w:rsidRDefault="00002565" w:rsidP="00002565">
            <w:pPr>
              <w:pStyle w:val="TableParagraph"/>
              <w:ind w:right="49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El trabajo</w:t>
            </w:r>
          </w:p>
          <w:p w:rsidR="002C4136" w:rsidRPr="00302270" w:rsidRDefault="00002565" w:rsidP="00002565">
            <w:pPr>
              <w:jc w:val="center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carece ideas infrecuentes e inusuales o novedosas, llamativas y muy ineficaces</w:t>
            </w:r>
          </w:p>
        </w:tc>
      </w:tr>
      <w:tr w:rsidR="00302270" w:rsidRPr="00302270" w:rsidTr="002C4136">
        <w:tc>
          <w:tcPr>
            <w:tcW w:w="2874" w:type="dxa"/>
            <w:vAlign w:val="center"/>
          </w:tcPr>
          <w:p w:rsidR="00002565" w:rsidRPr="00302270" w:rsidRDefault="00002565" w:rsidP="00C80FC4">
            <w:pPr>
              <w:jc w:val="center"/>
              <w:rPr>
                <w:rFonts w:ascii="Montserrat" w:hAnsi="Montserrat"/>
                <w:b/>
                <w:b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 w:cstheme="minorHAnsi"/>
                <w:b/>
                <w:bCs/>
                <w:color w:val="595959" w:themeColor="text1" w:themeTint="A6"/>
                <w:sz w:val="20"/>
                <w:szCs w:val="20"/>
              </w:rPr>
              <w:t>CREATIVIDAD</w:t>
            </w:r>
          </w:p>
        </w:tc>
        <w:tc>
          <w:tcPr>
            <w:tcW w:w="2874" w:type="dxa"/>
            <w:vAlign w:val="center"/>
          </w:tcPr>
          <w:p w:rsidR="00002565" w:rsidRPr="00302270" w:rsidRDefault="00002565" w:rsidP="00002565">
            <w:pPr>
              <w:pStyle w:val="TableParagraph"/>
              <w:ind w:left="75" w:right="68"/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Su diseño muestra</w:t>
            </w:r>
            <w:r w:rsidR="00C80FC4"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originalidad y agrega variedad de detalles o elementos novedosos. Emplea</w:t>
            </w:r>
            <w:r w:rsidRPr="00302270"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  <w:t xml:space="preserve"> colores</w:t>
            </w:r>
            <w:r w:rsidR="00C80FC4" w:rsidRPr="00302270"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C80FC4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que denotan al </w:t>
            </w:r>
            <w:r w:rsidR="00C80FC4"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AMA.</w:t>
            </w:r>
            <w:r w:rsidRPr="00302270"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02565" w:rsidRPr="00302270" w:rsidRDefault="00C80FC4" w:rsidP="00C80FC4">
            <w:pPr>
              <w:pStyle w:val="TableParagraph"/>
              <w:ind w:left="189" w:right="177" w:hanging="1"/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  <w:t>S</w:t>
            </w:r>
            <w:r w:rsidR="00002565" w:rsidRPr="00302270"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  <w:t xml:space="preserve">e resaltan </w:t>
            </w:r>
            <w:r w:rsidRPr="00302270">
              <w:rPr>
                <w:rFonts w:ascii="Montserrat" w:hAnsi="Montserrat" w:cstheme="minorHAnsi"/>
                <w:color w:val="595959" w:themeColor="text1" w:themeTint="A6"/>
                <w:sz w:val="20"/>
                <w:szCs w:val="20"/>
              </w:rPr>
              <w:t>el concepto principal.</w:t>
            </w:r>
          </w:p>
        </w:tc>
        <w:tc>
          <w:tcPr>
            <w:tcW w:w="2874" w:type="dxa"/>
            <w:vAlign w:val="center"/>
          </w:tcPr>
          <w:p w:rsidR="00002565" w:rsidRPr="00302270" w:rsidRDefault="00C80FC4" w:rsidP="00002565">
            <w:pPr>
              <w:pStyle w:val="TableParagraph"/>
              <w:spacing w:line="243" w:lineRule="exact"/>
              <w:ind w:left="63" w:right="52"/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 diseño muestra </w:t>
            </w:r>
            <w:r w:rsidR="00002565"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algunos elementos novedosos, originales y agrega algo de variedad en detalles. </w:t>
            </w:r>
            <w:r w:rsidR="00002565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Se usaron</w:t>
            </w:r>
            <w:r w:rsidR="00002565" w:rsidRPr="00302270">
              <w:rPr>
                <w:rFonts w:ascii="Montserrat" w:hAnsi="Montserrat"/>
                <w:color w:val="595959" w:themeColor="text1" w:themeTint="A6"/>
                <w:spacing w:val="-11"/>
                <w:sz w:val="20"/>
                <w:szCs w:val="20"/>
              </w:rPr>
              <w:t xml:space="preserve"> </w:t>
            </w:r>
            <w:r w:rsidR="00002565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colores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que denotan al </w:t>
            </w:r>
            <w:r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</w:t>
            </w:r>
            <w:r w:rsidR="00002565"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.</w:t>
            </w:r>
          </w:p>
          <w:p w:rsidR="00002565" w:rsidRPr="00302270" w:rsidRDefault="00002565" w:rsidP="00C80FC4">
            <w:pPr>
              <w:pStyle w:val="TableParagraph"/>
              <w:ind w:left="151" w:right="142" w:firstLine="5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No resalta</w:t>
            </w:r>
            <w:r w:rsidR="00C80FC4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el concepto principal.</w:t>
            </w:r>
          </w:p>
        </w:tc>
        <w:tc>
          <w:tcPr>
            <w:tcW w:w="2874" w:type="dxa"/>
            <w:vAlign w:val="center"/>
          </w:tcPr>
          <w:p w:rsidR="00002565" w:rsidRPr="00302270" w:rsidRDefault="00C80FC4" w:rsidP="00302270">
            <w:pPr>
              <w:pStyle w:val="TableParagraph"/>
              <w:spacing w:line="243" w:lineRule="exact"/>
              <w:ind w:left="63" w:right="52"/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 diseño muestra </w:t>
            </w:r>
            <w:r w:rsidR="00002565" w:rsidRPr="00302270">
              <w:rPr>
                <w:rStyle w:val="a"/>
                <w:rFonts w:ascii="Montserrat" w:hAnsi="Montserrat" w:cstheme="minorHAnsi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mínimos elementos novedosos, originales y agrega poca variedad en detalles.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Omite colores que denotan al </w:t>
            </w:r>
            <w:r w:rsidR="00302270"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</w:t>
            </w:r>
            <w:r w:rsidR="00002565"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.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No resalta el concepto principal</w:t>
            </w:r>
          </w:p>
        </w:tc>
        <w:tc>
          <w:tcPr>
            <w:tcW w:w="2874" w:type="dxa"/>
            <w:vAlign w:val="center"/>
          </w:tcPr>
          <w:p w:rsidR="00002565" w:rsidRPr="00302270" w:rsidRDefault="00C80FC4" w:rsidP="00302270">
            <w:pPr>
              <w:pStyle w:val="TableParagraph"/>
              <w:spacing w:line="243" w:lineRule="exact"/>
              <w:ind w:left="63" w:right="52"/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Carece de elementos novedosos, originales, sin variedad en detalles No se usaron colores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que denot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en</w:t>
            </w: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 xml:space="preserve"> al </w:t>
            </w:r>
            <w:r w:rsidR="00302270" w:rsidRPr="00302270">
              <w:rPr>
                <w:rFonts w:ascii="Montserrat" w:hAnsi="Montserrat"/>
                <w:i/>
                <w:iCs/>
                <w:color w:val="595959" w:themeColor="text1" w:themeTint="A6"/>
                <w:sz w:val="20"/>
                <w:szCs w:val="20"/>
              </w:rPr>
              <w:t>Programa AMA.</w:t>
            </w:r>
          </w:p>
          <w:p w:rsidR="00C80FC4" w:rsidRPr="00302270" w:rsidRDefault="00C80FC4" w:rsidP="00C80FC4">
            <w:pPr>
              <w:pStyle w:val="TableParagraph"/>
              <w:ind w:left="77" w:right="60" w:firstLine="1"/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</w:pPr>
            <w:r w:rsidRPr="00302270">
              <w:rPr>
                <w:rFonts w:ascii="Montserrat" w:hAnsi="Montserrat"/>
                <w:color w:val="595959" w:themeColor="text1" w:themeTint="A6"/>
                <w:sz w:val="20"/>
                <w:szCs w:val="20"/>
              </w:rPr>
              <w:t>No hay concepto principal</w:t>
            </w:r>
          </w:p>
        </w:tc>
      </w:tr>
    </w:tbl>
    <w:p w:rsidR="002C4136" w:rsidRPr="002C4136" w:rsidRDefault="002C4136" w:rsidP="002C4136">
      <w:pPr>
        <w:jc w:val="center"/>
        <w:rPr>
          <w:rFonts w:ascii="Montserrat" w:hAnsi="Montserrat"/>
          <w:sz w:val="20"/>
          <w:szCs w:val="20"/>
        </w:rPr>
      </w:pPr>
    </w:p>
    <w:p w:rsidR="002C4136" w:rsidRDefault="002C4136" w:rsidP="002C4136">
      <w:pPr>
        <w:pStyle w:val="Textoindependiente"/>
        <w:jc w:val="center"/>
        <w:rPr>
          <w:rFonts w:ascii="Montserrat" w:hAnsi="Montserrat"/>
          <w:b/>
          <w:bCs/>
          <w:color w:val="595959" w:themeColor="text1" w:themeTint="A6"/>
        </w:rPr>
      </w:pPr>
    </w:p>
    <w:p w:rsidR="002C4136" w:rsidRDefault="002C4136" w:rsidP="002C4136">
      <w:pPr>
        <w:pStyle w:val="Textoindependiente"/>
        <w:jc w:val="center"/>
        <w:rPr>
          <w:rFonts w:ascii="Montserrat" w:hAnsi="Montserrat"/>
          <w:b/>
          <w:bCs/>
          <w:color w:val="595959" w:themeColor="text1" w:themeTint="A6"/>
        </w:rPr>
      </w:pPr>
    </w:p>
    <w:p w:rsidR="002C4136" w:rsidRDefault="002C4136" w:rsidP="002C4136">
      <w:pPr>
        <w:pStyle w:val="Textoindependiente"/>
        <w:jc w:val="center"/>
        <w:rPr>
          <w:rFonts w:ascii="Montserrat" w:hAnsi="Montserrat"/>
          <w:b/>
          <w:bCs/>
          <w:color w:val="595959" w:themeColor="text1" w:themeTint="A6"/>
        </w:rPr>
      </w:pPr>
    </w:p>
    <w:p w:rsidR="002C4136" w:rsidRDefault="002C4136" w:rsidP="002C4136">
      <w:pPr>
        <w:pStyle w:val="Textoindependiente"/>
        <w:jc w:val="center"/>
        <w:rPr>
          <w:rFonts w:ascii="Montserrat" w:hAnsi="Montserrat"/>
          <w:b/>
          <w:bCs/>
          <w:color w:val="595959" w:themeColor="text1" w:themeTint="A6"/>
        </w:rPr>
      </w:pPr>
    </w:p>
    <w:sectPr w:rsidR="002C4136" w:rsidSect="002C41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36"/>
    <w:rsid w:val="00002565"/>
    <w:rsid w:val="002C4136"/>
    <w:rsid w:val="00302270"/>
    <w:rsid w:val="003B46CA"/>
    <w:rsid w:val="00990692"/>
    <w:rsid w:val="009C350D"/>
    <w:rsid w:val="00C45A5A"/>
    <w:rsid w:val="00C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1C0CB"/>
  <w15:chartTrackingRefBased/>
  <w15:docId w15:val="{961662BF-B340-044A-A627-889BBA57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70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13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C4136"/>
    <w:pPr>
      <w:widowControl w:val="0"/>
      <w:autoSpaceDE w:val="0"/>
      <w:autoSpaceDN w:val="0"/>
      <w:spacing w:before="35"/>
      <w:ind w:left="3588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4136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C4136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a">
    <w:name w:val="a"/>
    <w:basedOn w:val="Fuentedeprrafopredeter"/>
    <w:rsid w:val="002C4136"/>
  </w:style>
  <w:style w:type="table" w:styleId="Tablaconcuadrcula">
    <w:name w:val="Table Grid"/>
    <w:basedOn w:val="Tablanormal"/>
    <w:uiPriority w:val="39"/>
    <w:rsid w:val="002C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2020-11-22T01:05:00Z</dcterms:created>
  <dcterms:modified xsi:type="dcterms:W3CDTF">2020-11-22T01:47:00Z</dcterms:modified>
</cp:coreProperties>
</file>